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15/10/2022.</w:t>
      </w:r>
    </w:p>
    <w:p w14:paraId="00000003" w14:textId="77777777" w:rsidR="00AA75BD"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AA75BD"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1038</w:t>
      </w:r>
    </w:p>
    <w:p w14:paraId="00000005" w14:textId="277FBBA3"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NHIỀU NGƯỜI LÀM </w:t>
      </w:r>
      <w:r>
        <w:rPr>
          <w:rFonts w:ascii="Times New Roman" w:eastAsia="Times New Roman" w:hAnsi="Times New Roman" w:cs="Times New Roman"/>
          <w:b/>
          <w:sz w:val="24"/>
          <w:szCs w:val="24"/>
        </w:rPr>
        <w:t>SAI NÊN</w:t>
      </w:r>
      <w:r w:rsidR="00183DD7">
        <w:rPr>
          <w:rFonts w:ascii="Times New Roman" w:eastAsia="Times New Roman" w:hAnsi="Times New Roman" w:cs="Times New Roman"/>
          <w:b/>
          <w:sz w:val="24"/>
          <w:szCs w:val="24"/>
        </w:rPr>
        <w:t xml:space="preserve"> CHÚNG TA</w:t>
      </w:r>
      <w:r>
        <w:rPr>
          <w:rFonts w:ascii="Times New Roman" w:eastAsia="Times New Roman" w:hAnsi="Times New Roman" w:cs="Times New Roman"/>
          <w:b/>
          <w:sz w:val="24"/>
          <w:szCs w:val="24"/>
        </w:rPr>
        <w:t xml:space="preserve"> KHÔNG BIẾT ĐÓ LÀ SAI</w:t>
      </w:r>
      <w:r>
        <w:rPr>
          <w:rFonts w:ascii="Times New Roman" w:eastAsia="Times New Roman" w:hAnsi="Times New Roman" w:cs="Times New Roman"/>
          <w:sz w:val="24"/>
          <w:szCs w:val="24"/>
        </w:rPr>
        <w:t>”</w:t>
      </w:r>
    </w:p>
    <w:p w14:paraId="00000006"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Phật nói: “</w:t>
      </w:r>
      <w:r>
        <w:rPr>
          <w:rFonts w:ascii="Times New Roman" w:eastAsia="Times New Roman" w:hAnsi="Times New Roman" w:cs="Times New Roman"/>
          <w:b/>
          <w:i/>
          <w:sz w:val="24"/>
          <w:szCs w:val="24"/>
        </w:rPr>
        <w:t>Thời kỳ Mạt Pháp tà sư nói pháp nhiều như cát sông Hằng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Tà sư</w:t>
      </w:r>
      <w:r>
        <w:rPr>
          <w:rFonts w:ascii="Times New Roman" w:eastAsia="Times New Roman" w:hAnsi="Times New Roman" w:cs="Times New Roman"/>
          <w:sz w:val="24"/>
          <w:szCs w:val="24"/>
        </w:rPr>
        <w:t>” là chỉ những người nói những lời mê hoặc, dụ dỗ người. Thí dụ, có người nói, con người phải có lòng tham vì lòng tham sẽ thúc đẩ</w:t>
      </w:r>
      <w:r>
        <w:rPr>
          <w:rFonts w:ascii="Times New Roman" w:eastAsia="Times New Roman" w:hAnsi="Times New Roman" w:cs="Times New Roman"/>
          <w:sz w:val="24"/>
          <w:szCs w:val="24"/>
        </w:rPr>
        <w:t>y xã hội phát triển. Nhiều người cho rằng: “</w:t>
      </w:r>
      <w:r>
        <w:rPr>
          <w:rFonts w:ascii="Times New Roman" w:eastAsia="Times New Roman" w:hAnsi="Times New Roman" w:cs="Times New Roman"/>
          <w:i/>
          <w:sz w:val="24"/>
          <w:szCs w:val="24"/>
        </w:rPr>
        <w:t>Người không vì mình thì trời chu đất diệt</w:t>
      </w:r>
      <w:r>
        <w:rPr>
          <w:rFonts w:ascii="Times New Roman" w:eastAsia="Times New Roman" w:hAnsi="Times New Roman" w:cs="Times New Roman"/>
          <w:sz w:val="24"/>
          <w:szCs w:val="24"/>
        </w:rPr>
        <w:t xml:space="preserve">”. Hay có người cho rằng động vật là để cung cấp thức ăn nên con người có thể ăn thịt các loài động vật khác. Nhiều người có quan điểm, người ăn chay sẽ bị thiếu chất, dễ </w:t>
      </w:r>
      <w:r>
        <w:rPr>
          <w:rFonts w:ascii="Times New Roman" w:eastAsia="Times New Roman" w:hAnsi="Times New Roman" w:cs="Times New Roman"/>
          <w:sz w:val="24"/>
          <w:szCs w:val="24"/>
        </w:rPr>
        <w:t>mắc bệnh, người đang mang thai ăn chay thì thai nhi sẽ không có đủ dinh dưỡng. Nhưng những đứa trẻ ăn chay sinh ra rất khỏe mạnh, không bị bệnh như những đứa trẻ ăn thịt. Trên thế giới cũng có một bộ tộc, họ chỉ ăn thực vật từ đời này sang đời khác nhưng h</w:t>
      </w:r>
      <w:r>
        <w:rPr>
          <w:rFonts w:ascii="Times New Roman" w:eastAsia="Times New Roman" w:hAnsi="Times New Roman" w:cs="Times New Roman"/>
          <w:sz w:val="24"/>
          <w:szCs w:val="24"/>
        </w:rPr>
        <w:t>ọ vẫn rất khỏe mạnh. Hòa Thượng nói: “</w:t>
      </w:r>
      <w:r>
        <w:rPr>
          <w:rFonts w:ascii="Times New Roman" w:eastAsia="Times New Roman" w:hAnsi="Times New Roman" w:cs="Times New Roman"/>
          <w:b/>
          <w:i/>
          <w:sz w:val="24"/>
          <w:szCs w:val="24"/>
        </w:rPr>
        <w:t>Nhiều người làm sai nên chúng ta không biết đó là sai!</w:t>
      </w:r>
      <w:r>
        <w:rPr>
          <w:rFonts w:ascii="Times New Roman" w:eastAsia="Times New Roman" w:hAnsi="Times New Roman" w:cs="Times New Roman"/>
          <w:sz w:val="24"/>
          <w:szCs w:val="24"/>
        </w:rPr>
        <w:t>”.</w:t>
      </w:r>
    </w:p>
    <w:p w14:paraId="00000007"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cho rằng làm người phải “</w:t>
      </w:r>
      <w:r>
        <w:rPr>
          <w:rFonts w:ascii="Times New Roman" w:eastAsia="Times New Roman" w:hAnsi="Times New Roman" w:cs="Times New Roman"/>
          <w:i/>
          <w:sz w:val="24"/>
          <w:szCs w:val="24"/>
        </w:rPr>
        <w:t>tham, sân, si, mạn”, “tự tư tự lợi”, “danh vọng lợi dưỡng</w:t>
      </w:r>
      <w:r>
        <w:rPr>
          <w:rFonts w:ascii="Times New Roman" w:eastAsia="Times New Roman" w:hAnsi="Times New Roman" w:cs="Times New Roman"/>
          <w:sz w:val="24"/>
          <w:szCs w:val="24"/>
        </w:rPr>
        <w:t>” nên nhiều người làm theo họ. Ngày trước, hai ngành nghề được tôn</w:t>
      </w:r>
      <w:r>
        <w:rPr>
          <w:rFonts w:ascii="Times New Roman" w:eastAsia="Times New Roman" w:hAnsi="Times New Roman" w:cs="Times New Roman"/>
          <w:sz w:val="24"/>
          <w:szCs w:val="24"/>
        </w:rPr>
        <w:t xml:space="preserve"> kính nhất đó là Thầy Cô giáo và Bác sĩ. Bổn phận của Thầy Cô là truyền dạy kiến thức cho học trò. Họ được nhận kiến thức từ Thầy nên họ truyền lại kiến thức cho hậu thế. Thầy thuốc cũng vậy. Khi đó, Thầy Cô và Thầy thuốc có thu nhập thấp nhất nhưng thanh </w:t>
      </w:r>
      <w:r>
        <w:rPr>
          <w:rFonts w:ascii="Times New Roman" w:eastAsia="Times New Roman" w:hAnsi="Times New Roman" w:cs="Times New Roman"/>
          <w:sz w:val="24"/>
          <w:szCs w:val="24"/>
        </w:rPr>
        <w:t xml:space="preserve">cao nhất. Ngày nay, những người làm nghề này có thu nhập rất cao. Nhiều Bác sĩ kê thực phẩm chức năng cho bệnh nhân để họ được hưởng hoa hồng. </w:t>
      </w:r>
    </w:p>
    <w:p w14:paraId="00000008"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tôi được đứng lớp, tôi luôn dành toàn bộ tâm huyết truyền dạy cho học trò. Ngày trước, tôi rất ngưỡn</w:t>
      </w:r>
      <w:r>
        <w:rPr>
          <w:rFonts w:ascii="Times New Roman" w:eastAsia="Times New Roman" w:hAnsi="Times New Roman" w:cs="Times New Roman"/>
          <w:sz w:val="24"/>
          <w:szCs w:val="24"/>
        </w:rPr>
        <w:t>g mộ những người dịch được chữ Hán nên tôi miệt mài học tập. Hiện tại, ba tháng tôi không cầm bút nhưng tôi vẫn có thể viết chữ Hán rất sắc nét. Tôi đã rèn luyện qua rất nhiều năm tháng. Trang “</w:t>
      </w:r>
      <w:r>
        <w:rPr>
          <w:rFonts w:ascii="Times New Roman" w:eastAsia="Times New Roman" w:hAnsi="Times New Roman" w:cs="Times New Roman"/>
          <w:b/>
          <w:i/>
          <w:sz w:val="24"/>
          <w:szCs w:val="24"/>
        </w:rPr>
        <w:t>Nhidonghocphat.com”</w:t>
      </w:r>
      <w:r>
        <w:rPr>
          <w:rFonts w:ascii="Times New Roman" w:eastAsia="Times New Roman" w:hAnsi="Times New Roman" w:cs="Times New Roman"/>
          <w:sz w:val="24"/>
          <w:szCs w:val="24"/>
        </w:rPr>
        <w:t xml:space="preserve"> dạy chữ Hán cho người từ sơ cơ đến người c</w:t>
      </w:r>
      <w:r>
        <w:rPr>
          <w:rFonts w:ascii="Times New Roman" w:eastAsia="Times New Roman" w:hAnsi="Times New Roman" w:cs="Times New Roman"/>
          <w:sz w:val="24"/>
          <w:szCs w:val="24"/>
        </w:rPr>
        <w:t>ó thể dịch được. Có những người học trên web đang học Thạc sĩ ở Bắc Kinh, họ nhắn tin cảm ơn tôi.</w:t>
      </w:r>
    </w:p>
    <w:p w14:paraId="00000009"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vượt đèn đỏ vì thấy người khác cũng vượt. Họ không biết đó là phạm pháp. Khi đèn đỏ chúng ta dừng lại nhiều khi chúng ta còn bị mắng. Ở nhiều phư</w:t>
      </w:r>
      <w:r>
        <w:rPr>
          <w:rFonts w:ascii="Times New Roman" w:eastAsia="Times New Roman" w:hAnsi="Times New Roman" w:cs="Times New Roman"/>
          <w:sz w:val="24"/>
          <w:szCs w:val="24"/>
        </w:rPr>
        <w:t xml:space="preserve">ơng diện trong xã hội, người khác làm sai mà chúng ta không làm thì họ cho rằng chúng ta làm sai. Ở Bắc Giang, khi có người mất, họ cho lá bùa vào miệng con cóc, sau đó cho con cóc vào liệm cùng người mất. Cả làng làm như vậy nếu có người không làm thì họ </w:t>
      </w:r>
      <w:r>
        <w:rPr>
          <w:rFonts w:ascii="Times New Roman" w:eastAsia="Times New Roman" w:hAnsi="Times New Roman" w:cs="Times New Roman"/>
          <w:sz w:val="24"/>
          <w:szCs w:val="24"/>
        </w:rPr>
        <w:t>bị cho là khác người. Họ cho rằng con cóc có sứ mạng đi trình báo Diêm Vương. Ngày Tết, nhà nhà đều cúng gà, nhà ai không cúng thì họ cho rằng người đó không hiếu thảo với Tổ Tiên. Hiện tượng nhiều người làm sai một việc nên việc đó trở thành đúng đang rất</w:t>
      </w:r>
      <w:r>
        <w:rPr>
          <w:rFonts w:ascii="Times New Roman" w:eastAsia="Times New Roman" w:hAnsi="Times New Roman" w:cs="Times New Roman"/>
          <w:sz w:val="24"/>
          <w:szCs w:val="24"/>
        </w:rPr>
        <w:t xml:space="preserve"> phổ biến trong xã hội. </w:t>
      </w:r>
      <w:r>
        <w:rPr>
          <w:rFonts w:ascii="Times New Roman" w:eastAsia="Times New Roman" w:hAnsi="Times New Roman" w:cs="Times New Roman"/>
          <w:sz w:val="24"/>
          <w:szCs w:val="24"/>
        </w:rPr>
        <w:tab/>
      </w:r>
    </w:p>
    <w:p w14:paraId="0000000A"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Nếu chúng ta sống trong sự mê hoặc, điên đảo thì chúng ta vô cùng bất hạnh. Hàng ngày, chúng ta tiếp xúc những quan điểm sai lầm, tà tri, tà kiến. Nhiều người làm sai một việc nên mọi người cho rằng việc </w:t>
      </w:r>
      <w:r>
        <w:rPr>
          <w:rFonts w:ascii="Times New Roman" w:eastAsia="Times New Roman" w:hAnsi="Times New Roman" w:cs="Times New Roman"/>
          <w:b/>
          <w:i/>
          <w:sz w:val="24"/>
          <w:szCs w:val="24"/>
        </w:rPr>
        <w:t>đó là đúng. Mọi người đều làm sai nên chúng ta cũng làm sai theo họ. Chúng ta làm sai mà chúng ta cho rằng mình đang làm đúng!”</w:t>
      </w:r>
      <w:r>
        <w:rPr>
          <w:rFonts w:ascii="Times New Roman" w:eastAsia="Times New Roman" w:hAnsi="Times New Roman" w:cs="Times New Roman"/>
          <w:sz w:val="24"/>
          <w:szCs w:val="24"/>
        </w:rPr>
        <w:t>. Chúng ta không có những tấm gương tốt để làm theo. Chúng ta thấy người khác làm thì chúng ta làm theo. Nếu chúng ta là người dẫ</w:t>
      </w:r>
      <w:r>
        <w:rPr>
          <w:rFonts w:ascii="Times New Roman" w:eastAsia="Times New Roman" w:hAnsi="Times New Roman" w:cs="Times New Roman"/>
          <w:sz w:val="24"/>
          <w:szCs w:val="24"/>
        </w:rPr>
        <w:t>n đạo, chúng ta không dám thừa nhận là mình làm sai thì những người làm theo sự dẫn đạo của chúng ta, khi họ đi vào vòng sinh tử, họ sẽ trở thành oan gia của chúng ta.</w:t>
      </w:r>
    </w:p>
    <w:p w14:paraId="0000000B"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Thời gian gần đây, có rất nhiều cách tu mới xuất hiện nhưng nhiều người vội tin theo. C</w:t>
      </w:r>
      <w:r>
        <w:rPr>
          <w:rFonts w:ascii="Times New Roman" w:eastAsia="Times New Roman" w:hAnsi="Times New Roman" w:cs="Times New Roman"/>
          <w:sz w:val="24"/>
          <w:szCs w:val="24"/>
        </w:rPr>
        <w:t>ó người tu pháp môn Tịnh Độ nhiều năm nhưng họ không hiểu được cương lĩnh của pháp môn Tịnh Độ nên họ cũng bỏ theo những cách tu khác. Chúng ta phải lấy giáo huấn Phật, Thánh Hiền để làm chuẩn mực. Chúng ta làm người khác hiểu sai về hình tượng người học P</w:t>
      </w:r>
      <w:r>
        <w:rPr>
          <w:rFonts w:ascii="Times New Roman" w:eastAsia="Times New Roman" w:hAnsi="Times New Roman" w:cs="Times New Roman"/>
          <w:sz w:val="24"/>
          <w:szCs w:val="24"/>
        </w:rPr>
        <w:t>hật, học đạo đức Thánh Hiền thì chúng ta sẽ phải đi vào địa ngục.</w:t>
      </w:r>
    </w:p>
    <w:p w14:paraId="0000000C"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rất nhiều người làm sai vì họ không được giáo dục đúng chuẩn mực. Họ cho rằng cách nghĩ, cách thấy, cách làm của họ là đúng. Họ không có trí tuệ phân biệt phải, t</w:t>
      </w:r>
      <w:r>
        <w:rPr>
          <w:rFonts w:ascii="Times New Roman" w:eastAsia="Times New Roman" w:hAnsi="Times New Roman" w:cs="Times New Roman"/>
          <w:b/>
          <w:i/>
          <w:sz w:val="24"/>
          <w:szCs w:val="24"/>
        </w:rPr>
        <w:t>rái, tốt, xấu, thiện, ác. Việc này thật đáng lo!</w:t>
      </w:r>
      <w:r>
        <w:rPr>
          <w:rFonts w:ascii="Times New Roman" w:eastAsia="Times New Roman" w:hAnsi="Times New Roman" w:cs="Times New Roman"/>
          <w:sz w:val="24"/>
          <w:szCs w:val="24"/>
        </w:rPr>
        <w:t>”. Ngày nay, nhiều người học Phật pháp không được học Phật pháp chính thống. Một số người học đạo đức Thánh Hiền cũng chỉ làm cho dễ coi. Chúng ta muốn những việc mình làm phải thật hoành tráng, chúng ta phải</w:t>
      </w:r>
      <w:r>
        <w:rPr>
          <w:rFonts w:ascii="Times New Roman" w:eastAsia="Times New Roman" w:hAnsi="Times New Roman" w:cs="Times New Roman"/>
          <w:sz w:val="24"/>
          <w:szCs w:val="24"/>
        </w:rPr>
        <w:t xml:space="preserve"> được nhiều người biết đến thì chúng ta đã bị Ma dẫn dắt. Chúng ta bị Ma dẫn dắt vì trong tâm chúng ta vẫn còn tham, sân, si, mạn. Tổ Ấn Quang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Tâm chúng ta chân thành thì chúng ta sẽ gặp được những người chân thành</w:t>
      </w:r>
      <w:r>
        <w:rPr>
          <w:rFonts w:ascii="Times New Roman" w:eastAsia="Times New Roman" w:hAnsi="Times New Roman" w:cs="Times New Roman"/>
          <w:sz w:val="24"/>
          <w:szCs w:val="24"/>
        </w:rPr>
        <w:t xml:space="preserve">. </w:t>
      </w:r>
    </w:p>
    <w:p w14:paraId="0000000D"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ngày nay không phân biệt được phải, trái, tốt, xấu vì họ xem thường giáo dục chuẩn mực của Phật Bồ Tát, của Thánh Hiền. Trong gia đình Cha Mẹ không làm được tấm gương cho con cái. Thầy Cô giáo không làm được tấm gương cho học trò</w:t>
      </w:r>
      <w:r>
        <w:rPr>
          <w:rFonts w:ascii="Times New Roman" w:eastAsia="Times New Roman" w:hAnsi="Times New Roman" w:cs="Times New Roman"/>
          <w:b/>
          <w:i/>
          <w:sz w:val="24"/>
          <w:szCs w:val="24"/>
        </w:rPr>
        <w:t>. Ông chủ không làm ra được tấm gương cho nhân viên</w:t>
      </w:r>
      <w:r>
        <w:rPr>
          <w:rFonts w:ascii="Times New Roman" w:eastAsia="Times New Roman" w:hAnsi="Times New Roman" w:cs="Times New Roman"/>
          <w:sz w:val="24"/>
          <w:szCs w:val="24"/>
        </w:rPr>
        <w:t>”. Nhà Phật dạy Tam quy, Ngũ giới, Thập thiện, nhà Nho giáo dục chuẩn mực làm người nhưng người hiện tại xem thường những sự giáo dục này. Từ nhỏ, họ đã được tiếp nhận sự giáo dục làm tăng trưởng “</w:t>
      </w:r>
      <w:r>
        <w:rPr>
          <w:rFonts w:ascii="Times New Roman" w:eastAsia="Times New Roman" w:hAnsi="Times New Roman" w:cs="Times New Roman"/>
          <w:i/>
          <w:sz w:val="24"/>
          <w:szCs w:val="24"/>
        </w:rPr>
        <w:t>tự tư tự</w:t>
      </w:r>
      <w:r>
        <w:rPr>
          <w:rFonts w:ascii="Times New Roman" w:eastAsia="Times New Roman" w:hAnsi="Times New Roman" w:cs="Times New Roman"/>
          <w:i/>
          <w:sz w:val="24"/>
          <w:szCs w:val="24"/>
        </w:rPr>
        <w:t xml:space="preserve">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Phật pháp chân chính không nhắc đến tiền</w:t>
      </w:r>
      <w:r>
        <w:rPr>
          <w:rFonts w:ascii="Times New Roman" w:eastAsia="Times New Roman" w:hAnsi="Times New Roman" w:cs="Times New Roman"/>
          <w:sz w:val="24"/>
          <w:szCs w:val="24"/>
        </w:rPr>
        <w:t>”. Mười năm qua, chúng ta đã làm được điều này.</w:t>
      </w:r>
    </w:p>
    <w:p w14:paraId="0000000E"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không đủ tiêu chuẩn để làm một người chuẩn mực thì chúng ta không thể làm được Thánh Hiền, Phật Bồ Tát</w:t>
      </w:r>
      <w:r>
        <w:rPr>
          <w:rFonts w:ascii="Times New Roman" w:eastAsia="Times New Roman" w:hAnsi="Times New Roman" w:cs="Times New Roman"/>
          <w:sz w:val="24"/>
          <w:szCs w:val="24"/>
        </w:rPr>
        <w:t>. Khởi tâm động niệm, hành vi tạo tác của chúng ta có ảnh hưởng trực tiếp đến người khác. Hòa Thượng nói: “</w:t>
      </w:r>
      <w:r>
        <w:rPr>
          <w:rFonts w:ascii="Times New Roman" w:eastAsia="Times New Roman" w:hAnsi="Times New Roman" w:cs="Times New Roman"/>
          <w:b/>
          <w:i/>
          <w:sz w:val="24"/>
          <w:szCs w:val="24"/>
        </w:rPr>
        <w:t>Chúng ta bảo người bố thí càng nhiều càng tốt nhưng chúng ta lại nhận càng có nhiều càng tốt</w:t>
      </w:r>
      <w:r>
        <w:rPr>
          <w:rFonts w:ascii="Times New Roman" w:eastAsia="Times New Roman" w:hAnsi="Times New Roman" w:cs="Times New Roman"/>
          <w:sz w:val="24"/>
          <w:szCs w:val="24"/>
        </w:rPr>
        <w:t>”. Chúng ta làm như vậy thì người khác cũng bắt chước the</w:t>
      </w:r>
      <w:r>
        <w:rPr>
          <w:rFonts w:ascii="Times New Roman" w:eastAsia="Times New Roman" w:hAnsi="Times New Roman" w:cs="Times New Roman"/>
          <w:sz w:val="24"/>
          <w:szCs w:val="24"/>
        </w:rPr>
        <w:t>o.</w:t>
      </w:r>
    </w:p>
    <w:p w14:paraId="0000000F"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phải Thánh Hiền, nếu chúng ta không được học thì chúng ta không thể phân biệt được đúng sai. Chúng ta không có tấm gương, không có người dạy, chúng ta tiếp xúc với những điều ác, điều bất thiện thì chúng ta không thể tr</w:t>
      </w:r>
      <w:r>
        <w:rPr>
          <w:rFonts w:ascii="Times New Roman" w:eastAsia="Times New Roman" w:hAnsi="Times New Roman" w:cs="Times New Roman"/>
          <w:b/>
          <w:i/>
          <w:sz w:val="24"/>
          <w:szCs w:val="24"/>
        </w:rPr>
        <w:t>ở thành người tốt. Ngày nay, đại chúng xã hội không tiếp nhận được giáo dục của Thánh Hiền</w:t>
      </w:r>
      <w:r>
        <w:rPr>
          <w:rFonts w:ascii="Times New Roman" w:eastAsia="Times New Roman" w:hAnsi="Times New Roman" w:cs="Times New Roman"/>
          <w:sz w:val="24"/>
          <w:szCs w:val="24"/>
        </w:rPr>
        <w:t>”. Chúng ta học tập đạo đức Thánh Hiền thì họ cho rằng chúng ta kỳ quái. Người ngày nay cho rằng “</w:t>
      </w:r>
      <w:r>
        <w:rPr>
          <w:rFonts w:ascii="Times New Roman" w:eastAsia="Times New Roman" w:hAnsi="Times New Roman" w:cs="Times New Roman"/>
          <w:i/>
          <w:sz w:val="24"/>
          <w:szCs w:val="24"/>
        </w:rPr>
        <w:t>tự tư tự lợi”, “tham sân si mạn</w:t>
      </w:r>
      <w:r>
        <w:rPr>
          <w:rFonts w:ascii="Times New Roman" w:eastAsia="Times New Roman" w:hAnsi="Times New Roman" w:cs="Times New Roman"/>
          <w:sz w:val="24"/>
          <w:szCs w:val="24"/>
        </w:rPr>
        <w:t>” là chuyện bình thường.</w:t>
      </w:r>
    </w:p>
    <w:p w14:paraId="00000010" w14:textId="77777777" w:rsidR="00AA75BD" w:rsidRDefault="0026533A" w:rsidP="003E7DD9">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Người </w:t>
      </w:r>
      <w:r>
        <w:rPr>
          <w:rFonts w:ascii="Times New Roman" w:eastAsia="Times New Roman" w:hAnsi="Times New Roman" w:cs="Times New Roman"/>
          <w:sz w:val="24"/>
          <w:szCs w:val="24"/>
        </w:rPr>
        <w:t>xưa nói: “</w:t>
      </w:r>
      <w:r>
        <w:rPr>
          <w:rFonts w:ascii="Times New Roman" w:eastAsia="Times New Roman" w:hAnsi="Times New Roman" w:cs="Times New Roman"/>
          <w:i/>
          <w:sz w:val="24"/>
          <w:szCs w:val="24"/>
        </w:rPr>
        <w:t>Tích phi thành thị</w:t>
      </w:r>
      <w:r>
        <w:rPr>
          <w:rFonts w:ascii="Times New Roman" w:eastAsia="Times New Roman" w:hAnsi="Times New Roman" w:cs="Times New Roman"/>
          <w:sz w:val="24"/>
          <w:szCs w:val="24"/>
        </w:rPr>
        <w:t>”. Chúng ta huân tập nhiều năm những điều sai thì những điều đó sẽ thành đúng. Người ngày nay, họ thấy con cái lạy Cha Mẹ là việc rất kỳ lạ. Chúng ta tổ chức những buổi lễ tri ân thì họ cho rằng chúng ta đang diễn. Ngày nay, việ</w:t>
      </w:r>
      <w:r>
        <w:rPr>
          <w:rFonts w:ascii="Times New Roman" w:eastAsia="Times New Roman" w:hAnsi="Times New Roman" w:cs="Times New Roman"/>
          <w:sz w:val="24"/>
          <w:szCs w:val="24"/>
        </w:rPr>
        <w:t>c con cái bất hiếu, ngỗ nghịch Cha Mẹ diễn ra khắp nơi nên việc này được coi là việc thường tình. Ngày trước, thôn nào có người con bất hiếu thì cổng thôn đó sẽ bị chặt một góc để báo cho mọi người biết thôn này có người đại bất hiếu. Hiện tại, chúng ta tổ</w:t>
      </w:r>
      <w:r>
        <w:rPr>
          <w:rFonts w:ascii="Times New Roman" w:eastAsia="Times New Roman" w:hAnsi="Times New Roman" w:cs="Times New Roman"/>
          <w:sz w:val="24"/>
          <w:szCs w:val="24"/>
        </w:rPr>
        <w:t xml:space="preserve"> chức những buổi Lễ tri ân Cha Mẹ ở khắp nơi nên mọi người cũng được ảnh hưởng bởi tinh thần hiếu đạo. Ngày Lễ vu lan rất nhiều người đến chùa để thắp hương cho Cha Mẹ, Ông Bà đã khuất.</w:t>
      </w:r>
    </w:p>
    <w:p w14:paraId="00000011"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Họ không tiếp nhận mà còn bài bác giáo dục Thánh Hiề</w:t>
      </w:r>
      <w:r>
        <w:rPr>
          <w:rFonts w:ascii="Times New Roman" w:eastAsia="Times New Roman" w:hAnsi="Times New Roman" w:cs="Times New Roman"/>
          <w:b/>
          <w:i/>
          <w:sz w:val="24"/>
          <w:szCs w:val="24"/>
        </w:rPr>
        <w:t>n. Họ cho rằng tự tư tự lợi là việc đương nhiên nên xã hội ngày càng động loạn. Người hiện tại tạo tác nhiều việc bất thiện nhưng chúng ta phải tha thứ cho họ. Họ làm sai vì họ không có những tấm gương</w:t>
      </w:r>
      <w:r>
        <w:rPr>
          <w:rFonts w:ascii="Times New Roman" w:eastAsia="Times New Roman" w:hAnsi="Times New Roman" w:cs="Times New Roman"/>
          <w:sz w:val="24"/>
          <w:szCs w:val="24"/>
        </w:rPr>
        <w:t>”. Ngày nay, Cha Mẹ, Thầy Cô không làm ra những tấm gươ</w:t>
      </w:r>
      <w:r>
        <w:rPr>
          <w:rFonts w:ascii="Times New Roman" w:eastAsia="Times New Roman" w:hAnsi="Times New Roman" w:cs="Times New Roman"/>
          <w:sz w:val="24"/>
          <w:szCs w:val="24"/>
        </w:rPr>
        <w:t>ng cho con cái và học trò noi theo.</w:t>
      </w:r>
    </w:p>
    <w:p w14:paraId="00000012"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Từ nhỏ họ không được dạy. Khi họ lớn lên, họ nhìn thấy những điều sai nên họ cho rằng những điều đó là bình thường!</w:t>
      </w:r>
      <w:r>
        <w:rPr>
          <w:rFonts w:ascii="Times New Roman" w:eastAsia="Times New Roman" w:hAnsi="Times New Roman" w:cs="Times New Roman"/>
          <w:sz w:val="24"/>
          <w:szCs w:val="24"/>
        </w:rPr>
        <w:t>”. Người ngày nay bất hiếu, bất tuân, bất kính Cha Mẹ vì họ thấy người khác cũng làm nh</w:t>
      </w:r>
      <w:r>
        <w:rPr>
          <w:rFonts w:ascii="Times New Roman" w:eastAsia="Times New Roman" w:hAnsi="Times New Roman" w:cs="Times New Roman"/>
          <w:sz w:val="24"/>
          <w:szCs w:val="24"/>
        </w:rPr>
        <w:t>ư vậy. Nhiều người, trước khi học chuẩn mực đạo đức Thánh Hiền thì họ cho rằng họ là người con hiếu, là người tốt nhưng khi được học chuẩn mực của người xưa thì họ thấy họ chưa đạt được chuẩn mực làm người.</w:t>
      </w:r>
    </w:p>
    <w:p w14:paraId="00000013" w14:textId="77777777" w:rsidR="00AA75BD" w:rsidRDefault="0026533A" w:rsidP="003E7DD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không học Kinh điể</w:t>
      </w:r>
      <w:r>
        <w:rPr>
          <w:rFonts w:ascii="Times New Roman" w:eastAsia="Times New Roman" w:hAnsi="Times New Roman" w:cs="Times New Roman"/>
          <w:b/>
          <w:i/>
          <w:sz w:val="24"/>
          <w:szCs w:val="24"/>
        </w:rPr>
        <w:t>n thì chúng ta sẽ mê hoặc điên đảo. Nếu ba ngày mà chúng ta không học thì chúng ta sẽ bị ác duyên bên ngoài dẫn dụ. Đây là kinh nghiệm nhiều năm tu hành của tôi. Mỗi ngày, chúng ta phải tiếp nhận giáo huấn của Phật, của Thánh Hiền thì việc làm của chúng ta</w:t>
      </w:r>
      <w:r>
        <w:rPr>
          <w:rFonts w:ascii="Times New Roman" w:eastAsia="Times New Roman" w:hAnsi="Times New Roman" w:cs="Times New Roman"/>
          <w:b/>
          <w:i/>
          <w:sz w:val="24"/>
          <w:szCs w:val="24"/>
        </w:rPr>
        <w:t xml:space="preserve"> mới có thể đúng chuẩn mực!</w:t>
      </w:r>
      <w:r>
        <w:rPr>
          <w:rFonts w:ascii="Times New Roman" w:eastAsia="Times New Roman" w:hAnsi="Times New Roman" w:cs="Times New Roman"/>
          <w:sz w:val="24"/>
          <w:szCs w:val="24"/>
        </w:rPr>
        <w:t>”.</w:t>
      </w:r>
    </w:p>
    <w:p w14:paraId="00000014" w14:textId="77777777" w:rsidR="00AA75BD"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AA75BD"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AA75BD"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3739F3A7" w14:textId="77777777" w:rsidR="003E7DD9" w:rsidRDefault="0026533A" w:rsidP="003E7DD9">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Nội dung chúng con ghi chép lời giảng của Thầy còn lộn xộn, còn nhiều sai lầm và thiếu sót. Kính mong Thầy và các </w:t>
      </w:r>
      <w:r>
        <w:rPr>
          <w:rFonts w:ascii="Times New Roman" w:eastAsia="Times New Roman" w:hAnsi="Times New Roman" w:cs="Times New Roman"/>
          <w:i/>
          <w:sz w:val="24"/>
          <w:szCs w:val="24"/>
        </w:rPr>
        <w:t>Thầy Cô lượng thứ, chỉ bảo và đóng góp ý kiến để tài liệu học tập mang lại lợi ích cho mọi người!</w:t>
      </w:r>
    </w:p>
    <w:p w14:paraId="00000018" w14:textId="0090347B" w:rsidR="00AA75BD" w:rsidRDefault="00AA75BD" w:rsidP="003E7DD9">
      <w:pPr>
        <w:spacing w:before="240" w:line="360" w:lineRule="auto"/>
        <w:jc w:val="both"/>
        <w:rPr>
          <w:rFonts w:ascii="Times New Roman" w:eastAsia="Times New Roman" w:hAnsi="Times New Roman" w:cs="Times New Roman"/>
          <w:sz w:val="24"/>
          <w:szCs w:val="24"/>
        </w:rPr>
      </w:pPr>
    </w:p>
    <w:sectPr w:rsidR="00AA75BD" w:rsidSect="0026533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ECC2" w14:textId="77777777" w:rsidR="006849E6" w:rsidRDefault="006849E6" w:rsidP="006849E6">
      <w:pPr>
        <w:spacing w:after="0" w:line="240" w:lineRule="auto"/>
      </w:pPr>
      <w:r>
        <w:separator/>
      </w:r>
    </w:p>
  </w:endnote>
  <w:endnote w:type="continuationSeparator" w:id="0">
    <w:p w14:paraId="7627F273" w14:textId="77777777" w:rsidR="006849E6" w:rsidRDefault="006849E6" w:rsidP="0068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882A" w14:textId="77777777" w:rsidR="006849E6" w:rsidRDefault="0068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DF5D" w14:textId="0C5445F4" w:rsidR="006849E6" w:rsidRPr="006849E6" w:rsidRDefault="006849E6" w:rsidP="006849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71F" w14:textId="3A4813D3" w:rsidR="006849E6" w:rsidRPr="006849E6" w:rsidRDefault="006849E6" w:rsidP="006849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3334" w14:textId="77777777" w:rsidR="006849E6" w:rsidRDefault="006849E6" w:rsidP="006849E6">
      <w:pPr>
        <w:spacing w:after="0" w:line="240" w:lineRule="auto"/>
      </w:pPr>
      <w:r>
        <w:separator/>
      </w:r>
    </w:p>
  </w:footnote>
  <w:footnote w:type="continuationSeparator" w:id="0">
    <w:p w14:paraId="182DEE46" w14:textId="77777777" w:rsidR="006849E6" w:rsidRDefault="006849E6" w:rsidP="0068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0FA3" w14:textId="77777777" w:rsidR="006849E6" w:rsidRDefault="0068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D4D1" w14:textId="77777777" w:rsidR="006849E6" w:rsidRDefault="00684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EEE" w14:textId="77777777" w:rsidR="006849E6" w:rsidRDefault="00684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BD"/>
    <w:rsid w:val="00183DD7"/>
    <w:rsid w:val="0026533A"/>
    <w:rsid w:val="003E7DD9"/>
    <w:rsid w:val="006849E6"/>
    <w:rsid w:val="00AA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D079"/>
  <w15:docId w15:val="{F768FDAC-54D2-4E56-94D1-E72EFD4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9E6"/>
  </w:style>
  <w:style w:type="paragraph" w:styleId="Footer">
    <w:name w:val="footer"/>
    <w:basedOn w:val="Normal"/>
    <w:link w:val="FooterChar"/>
    <w:uiPriority w:val="99"/>
    <w:unhideWhenUsed/>
    <w:rsid w:val="0068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CHeBqvFLK7ORr4Qw4KhrA52w==">AMUW2mVWoSuTGmm6Vb1wR152hvz2Qlz9AosXjZCtWYXjBr2rw6OrddeTznXjj2p+vpD65rJ4PuD3XQX4fSMRP6DEzdNNmjZ7Gyy8625oF20117DhcwBqC2YMjseUadMED+9i/4AnPg0P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2022-10-14T21:52:00Z</dcterms:created>
  <dcterms:modified xsi:type="dcterms:W3CDTF">2022-10-15T13:19:00Z</dcterms:modified>
</cp:coreProperties>
</file>